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502" w:rsidRDefault="00E10502" w:rsidP="002B5A45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92883" w:rsidRPr="00C92883" w:rsidRDefault="00C92883" w:rsidP="002B5A45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9288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Table-1. Physical Parameters of Metal Complexes</w:t>
      </w:r>
    </w:p>
    <w:tbl>
      <w:tblPr>
        <w:tblW w:w="89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701"/>
        <w:gridCol w:w="1276"/>
        <w:gridCol w:w="851"/>
        <w:gridCol w:w="1701"/>
        <w:gridCol w:w="1275"/>
      </w:tblGrid>
      <w:tr w:rsidR="00C92883" w:rsidRPr="00C92883" w:rsidTr="004F6973">
        <w:trPr>
          <w:trHeight w:val="395"/>
          <w:jc w:val="center"/>
        </w:trPr>
        <w:tc>
          <w:tcPr>
            <w:tcW w:w="567" w:type="dxa"/>
            <w:vMerge w:val="restart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1559" w:type="dxa"/>
            <w:vMerge w:val="restart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Compounds</w:t>
            </w:r>
          </w:p>
        </w:tc>
        <w:tc>
          <w:tcPr>
            <w:tcW w:w="1701" w:type="dxa"/>
            <w:vMerge w:val="restart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Colour</w:t>
            </w:r>
            <w:proofErr w:type="spellEnd"/>
          </w:p>
        </w:tc>
        <w:tc>
          <w:tcPr>
            <w:tcW w:w="1276" w:type="dxa"/>
            <w:vMerge w:val="restart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M.P</w:t>
            </w:r>
          </w:p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ºC</w:t>
            </w:r>
          </w:p>
        </w:tc>
        <w:tc>
          <w:tcPr>
            <w:tcW w:w="851" w:type="dxa"/>
            <w:vMerge w:val="restart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Yield    </w:t>
            </w:r>
          </w:p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%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Electrical</w:t>
            </w:r>
          </w:p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Conductance</w:t>
            </w:r>
          </w:p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µ</w:t>
            </w: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Scm</w:t>
            </w: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Solubility</w:t>
            </w:r>
          </w:p>
        </w:tc>
      </w:tr>
      <w:tr w:rsidR="00C92883" w:rsidRPr="00C92883" w:rsidTr="004F6973">
        <w:trPr>
          <w:trHeight w:val="327"/>
          <w:jc w:val="center"/>
        </w:trPr>
        <w:tc>
          <w:tcPr>
            <w:tcW w:w="567" w:type="dxa"/>
            <w:vMerge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In DMSO  &amp; DMF*</w:t>
            </w:r>
          </w:p>
        </w:tc>
      </w:tr>
      <w:tr w:rsidR="00C92883" w:rsidRPr="00C92883" w:rsidTr="004F6973">
        <w:trPr>
          <w:trHeight w:val="315"/>
          <w:jc w:val="center"/>
        </w:trPr>
        <w:tc>
          <w:tcPr>
            <w:tcW w:w="567" w:type="dxa"/>
          </w:tcPr>
          <w:p w:rsidR="00C92883" w:rsidRPr="00C92883" w:rsidRDefault="00C92883" w:rsidP="00542E6B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Yellow</w:t>
            </w:r>
          </w:p>
        </w:tc>
        <w:tc>
          <w:tcPr>
            <w:tcW w:w="1276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85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2.74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C92883" w:rsidRPr="00C92883" w:rsidTr="004F6973">
        <w:trPr>
          <w:trHeight w:val="251"/>
          <w:jc w:val="center"/>
        </w:trPr>
        <w:tc>
          <w:tcPr>
            <w:tcW w:w="567" w:type="dxa"/>
          </w:tcPr>
          <w:p w:rsidR="00C92883" w:rsidRPr="00C92883" w:rsidRDefault="00C92883" w:rsidP="00542E6B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(L)</w:t>
            </w: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Red orange</w:t>
            </w:r>
          </w:p>
        </w:tc>
        <w:tc>
          <w:tcPr>
            <w:tcW w:w="1276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85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5.22</w:t>
            </w:r>
          </w:p>
        </w:tc>
        <w:tc>
          <w:tcPr>
            <w:tcW w:w="1275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C92883" w:rsidRPr="00C92883" w:rsidTr="004F6973">
        <w:trPr>
          <w:trHeight w:val="323"/>
          <w:jc w:val="center"/>
        </w:trPr>
        <w:tc>
          <w:tcPr>
            <w:tcW w:w="567" w:type="dxa"/>
          </w:tcPr>
          <w:p w:rsidR="00C92883" w:rsidRPr="00C92883" w:rsidRDefault="00C92883" w:rsidP="00542E6B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Co(L)</w:t>
            </w: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Yellowish orange</w:t>
            </w:r>
          </w:p>
        </w:tc>
        <w:tc>
          <w:tcPr>
            <w:tcW w:w="1276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9.53</w:t>
            </w:r>
          </w:p>
        </w:tc>
        <w:tc>
          <w:tcPr>
            <w:tcW w:w="1275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C92883" w:rsidRPr="00C92883" w:rsidTr="004F6973">
        <w:trPr>
          <w:trHeight w:val="188"/>
          <w:jc w:val="center"/>
        </w:trPr>
        <w:tc>
          <w:tcPr>
            <w:tcW w:w="567" w:type="dxa"/>
          </w:tcPr>
          <w:p w:rsidR="00C92883" w:rsidRPr="00C92883" w:rsidRDefault="00C92883" w:rsidP="00542E6B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Ni(L)</w:t>
            </w: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Green Yellow</w:t>
            </w:r>
          </w:p>
        </w:tc>
        <w:tc>
          <w:tcPr>
            <w:tcW w:w="1276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250decom.</w:t>
            </w:r>
          </w:p>
        </w:tc>
        <w:tc>
          <w:tcPr>
            <w:tcW w:w="85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275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C92883" w:rsidRPr="00C92883" w:rsidTr="004F6973">
        <w:trPr>
          <w:trHeight w:val="263"/>
          <w:jc w:val="center"/>
        </w:trPr>
        <w:tc>
          <w:tcPr>
            <w:tcW w:w="567" w:type="dxa"/>
          </w:tcPr>
          <w:p w:rsidR="00C92883" w:rsidRPr="00C92883" w:rsidRDefault="00C92883" w:rsidP="00542E6B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Cu(L)</w:t>
            </w: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2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Light Brown</w:t>
            </w:r>
          </w:p>
        </w:tc>
        <w:tc>
          <w:tcPr>
            <w:tcW w:w="1276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85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53.9</w:t>
            </w:r>
          </w:p>
        </w:tc>
        <w:tc>
          <w:tcPr>
            <w:tcW w:w="1275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C92883" w:rsidRPr="00C92883" w:rsidTr="004F6973">
        <w:trPr>
          <w:trHeight w:val="224"/>
          <w:jc w:val="center"/>
        </w:trPr>
        <w:tc>
          <w:tcPr>
            <w:tcW w:w="567" w:type="dxa"/>
          </w:tcPr>
          <w:p w:rsidR="00C92883" w:rsidRPr="00C92883" w:rsidRDefault="00C92883" w:rsidP="00542E6B">
            <w:pPr>
              <w:numPr>
                <w:ilvl w:val="0"/>
                <w:numId w:val="1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Zn(L)</w:t>
            </w: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Yellow</w:t>
            </w:r>
          </w:p>
        </w:tc>
        <w:tc>
          <w:tcPr>
            <w:tcW w:w="1276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250decom.</w:t>
            </w:r>
          </w:p>
        </w:tc>
        <w:tc>
          <w:tcPr>
            <w:tcW w:w="85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1275" w:type="dxa"/>
          </w:tcPr>
          <w:p w:rsidR="00C92883" w:rsidRPr="00C92883" w:rsidRDefault="00C9288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88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</w:tbl>
    <w:p w:rsidR="00C92883" w:rsidRPr="00542E6B" w:rsidRDefault="002B5A45" w:rsidP="00542E6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C92883"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>S = Completely Soluble</w:t>
      </w:r>
    </w:p>
    <w:p w:rsidR="00C92883" w:rsidRDefault="00C92883"/>
    <w:p w:rsidR="00E42BC3" w:rsidRPr="00E42BC3" w:rsidRDefault="00E42BC3" w:rsidP="002B5A45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E42BC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Table-2. Elemental CHN/S Microanalysis of Ligand and Metal Complexes</w:t>
      </w:r>
    </w:p>
    <w:tbl>
      <w:tblPr>
        <w:tblW w:w="9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620"/>
        <w:gridCol w:w="1980"/>
        <w:gridCol w:w="900"/>
        <w:gridCol w:w="720"/>
        <w:gridCol w:w="990"/>
        <w:gridCol w:w="810"/>
        <w:gridCol w:w="900"/>
        <w:gridCol w:w="879"/>
      </w:tblGrid>
      <w:tr w:rsidR="00E42BC3" w:rsidRPr="00E42BC3" w:rsidTr="004F6973">
        <w:trPr>
          <w:trHeight w:val="395"/>
          <w:jc w:val="center"/>
        </w:trPr>
        <w:tc>
          <w:tcPr>
            <w:tcW w:w="536" w:type="dxa"/>
            <w:vMerge w:val="restart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1620" w:type="dxa"/>
            <w:vMerge w:val="restart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Compounds</w:t>
            </w:r>
          </w:p>
        </w:tc>
        <w:tc>
          <w:tcPr>
            <w:tcW w:w="1980" w:type="dxa"/>
            <w:vMerge w:val="restart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Molecular Formula</w:t>
            </w:r>
          </w:p>
        </w:tc>
        <w:tc>
          <w:tcPr>
            <w:tcW w:w="900" w:type="dxa"/>
            <w:vMerge w:val="restart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M. W.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M:L ratio</w:t>
            </w:r>
          </w:p>
        </w:tc>
        <w:tc>
          <w:tcPr>
            <w:tcW w:w="357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Elemental analysis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% calculated  % (Found) values</w:t>
            </w:r>
          </w:p>
        </w:tc>
      </w:tr>
      <w:tr w:rsidR="00E42BC3" w:rsidRPr="00E42BC3" w:rsidTr="004F6973">
        <w:trPr>
          <w:trHeight w:val="276"/>
          <w:jc w:val="center"/>
        </w:trPr>
        <w:tc>
          <w:tcPr>
            <w:tcW w:w="536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</w:tr>
      <w:tr w:rsidR="00E42BC3" w:rsidRPr="00E42BC3" w:rsidTr="004F6973">
        <w:trPr>
          <w:trHeight w:val="276"/>
          <w:jc w:val="center"/>
        </w:trPr>
        <w:tc>
          <w:tcPr>
            <w:tcW w:w="536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42BC3" w:rsidRPr="00E42BC3" w:rsidTr="004F6973">
        <w:trPr>
          <w:trHeight w:val="413"/>
          <w:jc w:val="center"/>
        </w:trPr>
        <w:tc>
          <w:tcPr>
            <w:tcW w:w="536" w:type="dxa"/>
          </w:tcPr>
          <w:p w:rsidR="00E42BC3" w:rsidRPr="00E42BC3" w:rsidRDefault="00E42BC3" w:rsidP="00E42B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1980" w:type="dxa"/>
          </w:tcPr>
          <w:p w:rsidR="00E42BC3" w:rsidRPr="00E42BC3" w:rsidRDefault="00E42BC3" w:rsidP="00E42B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17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14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0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62.56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(62.51)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4.32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(4.30)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8.85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(8.79)</w:t>
            </w: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9.82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(9.80)</w:t>
            </w:r>
          </w:p>
        </w:tc>
      </w:tr>
      <w:tr w:rsidR="00E42BC3" w:rsidRPr="00E42BC3" w:rsidTr="004F6973">
        <w:trPr>
          <w:trHeight w:val="251"/>
          <w:jc w:val="center"/>
        </w:trPr>
        <w:tc>
          <w:tcPr>
            <w:tcW w:w="536" w:type="dxa"/>
          </w:tcPr>
          <w:p w:rsidR="00E42BC3" w:rsidRPr="00E42BC3" w:rsidRDefault="00E42BC3" w:rsidP="00E42B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980" w:type="dxa"/>
          </w:tcPr>
          <w:p w:rsidR="00E42BC3" w:rsidRPr="00E42BC3" w:rsidRDefault="00E42BC3" w:rsidP="00E42B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26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</w:p>
        </w:tc>
        <w:tc>
          <w:tcPr>
            <w:tcW w:w="90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705.66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1:2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55.06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(55.01)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4.08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(4.01)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7.55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(7.51)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8.65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(8.60)</w:t>
            </w:r>
          </w:p>
        </w:tc>
      </w:tr>
      <w:tr w:rsidR="00E42BC3" w:rsidRPr="00E42BC3" w:rsidTr="004F6973">
        <w:trPr>
          <w:trHeight w:val="323"/>
          <w:jc w:val="center"/>
        </w:trPr>
        <w:tc>
          <w:tcPr>
            <w:tcW w:w="536" w:type="dxa"/>
          </w:tcPr>
          <w:p w:rsidR="00E42BC3" w:rsidRPr="00E42BC3" w:rsidRDefault="00E42BC3" w:rsidP="00E42B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980" w:type="dxa"/>
          </w:tcPr>
          <w:p w:rsidR="00E42BC3" w:rsidRPr="00E42BC3" w:rsidRDefault="00E42BC3" w:rsidP="00E42B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</w:t>
            </w:r>
          </w:p>
        </w:tc>
        <w:tc>
          <w:tcPr>
            <w:tcW w:w="90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745.69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1:2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54.76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(54.73)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4.06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(4.01)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7.51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(7.47)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8.60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(8.51)</w:t>
            </w:r>
          </w:p>
        </w:tc>
      </w:tr>
      <w:tr w:rsidR="00E42BC3" w:rsidRPr="00E42BC3" w:rsidTr="004F6973">
        <w:trPr>
          <w:trHeight w:val="188"/>
          <w:jc w:val="center"/>
        </w:trPr>
        <w:tc>
          <w:tcPr>
            <w:tcW w:w="536" w:type="dxa"/>
          </w:tcPr>
          <w:p w:rsidR="00E42BC3" w:rsidRPr="00E42BC3" w:rsidRDefault="00E42BC3" w:rsidP="00E42B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980" w:type="dxa"/>
          </w:tcPr>
          <w:p w:rsidR="00E42BC3" w:rsidRPr="00E42BC3" w:rsidRDefault="00E42BC3" w:rsidP="00E42B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</w:t>
            </w:r>
          </w:p>
        </w:tc>
        <w:tc>
          <w:tcPr>
            <w:tcW w:w="90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745.45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1:2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54.78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(54.70)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4.06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(4.02)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7.52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(7.46)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8.60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(8.64)</w:t>
            </w:r>
          </w:p>
        </w:tc>
      </w:tr>
      <w:tr w:rsidR="00E42BC3" w:rsidRPr="00E42BC3" w:rsidTr="004F6973">
        <w:trPr>
          <w:trHeight w:val="263"/>
          <w:jc w:val="center"/>
        </w:trPr>
        <w:tc>
          <w:tcPr>
            <w:tcW w:w="536" w:type="dxa"/>
          </w:tcPr>
          <w:p w:rsidR="00E42BC3" w:rsidRPr="00E42BC3" w:rsidRDefault="00E42BC3" w:rsidP="00E42B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980" w:type="dxa"/>
          </w:tcPr>
          <w:p w:rsidR="00E42BC3" w:rsidRPr="00E42BC3" w:rsidRDefault="00E42BC3" w:rsidP="00E42B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</w:t>
            </w:r>
          </w:p>
        </w:tc>
        <w:tc>
          <w:tcPr>
            <w:tcW w:w="900" w:type="dxa"/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750.30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1:2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54.43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(54.40)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4.03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(4.01)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7.47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(7.41)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8.55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(8.49)</w:t>
            </w:r>
          </w:p>
        </w:tc>
      </w:tr>
      <w:tr w:rsidR="00E42BC3" w:rsidRPr="00E42BC3" w:rsidTr="004F6973">
        <w:trPr>
          <w:trHeight w:val="593"/>
          <w:jc w:val="center"/>
        </w:trPr>
        <w:tc>
          <w:tcPr>
            <w:tcW w:w="536" w:type="dxa"/>
            <w:tcBorders>
              <w:top w:val="single" w:sz="4" w:space="0" w:color="auto"/>
            </w:tcBorders>
          </w:tcPr>
          <w:p w:rsidR="00E42BC3" w:rsidRPr="00E42BC3" w:rsidRDefault="00E42BC3" w:rsidP="00E42BC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 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30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4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O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752.14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1:2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54.29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(54.25)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4.02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(4.01)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7.45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(7.38)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</w:tcBorders>
          </w:tcPr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8.53</w:t>
            </w:r>
          </w:p>
          <w:p w:rsidR="00E42BC3" w:rsidRPr="00E42BC3" w:rsidRDefault="00E42BC3" w:rsidP="00E42B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(8.44)</w:t>
            </w:r>
          </w:p>
        </w:tc>
      </w:tr>
    </w:tbl>
    <w:p w:rsidR="00542E6B" w:rsidRDefault="00542E6B" w:rsidP="00E42BC3"/>
    <w:p w:rsidR="00542E6B" w:rsidRDefault="00542E6B">
      <w:r>
        <w:br w:type="page"/>
      </w:r>
    </w:p>
    <w:p w:rsidR="00E42BC3" w:rsidRDefault="00E42BC3" w:rsidP="00E42BC3"/>
    <w:p w:rsidR="00E42BC3" w:rsidRPr="00E42BC3" w:rsidRDefault="00E42BC3" w:rsidP="002B5A45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2BC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Table -3. </w:t>
      </w:r>
      <w:proofErr w:type="spellStart"/>
      <w:r w:rsidRPr="00E42BC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Uv</w:t>
      </w:r>
      <w:proofErr w:type="spellEnd"/>
      <w:r w:rsidRPr="00E42BC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-Vis Spectra of Ligand and Metal Complexes</w:t>
      </w:r>
    </w:p>
    <w:tbl>
      <w:tblPr>
        <w:tblW w:w="52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962"/>
        <w:gridCol w:w="2835"/>
      </w:tblGrid>
      <w:tr w:rsidR="00E42BC3" w:rsidRPr="00E42BC3" w:rsidTr="00E42BC3">
        <w:trPr>
          <w:trHeight w:val="438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Compounds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Wavelength λ (nm)</w:t>
            </w:r>
          </w:p>
        </w:tc>
      </w:tr>
      <w:tr w:rsidR="00E42BC3" w:rsidRPr="00E42BC3" w:rsidTr="00E42BC3">
        <w:trPr>
          <w:trHeight w:val="438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E42BC3" w:rsidRPr="00E42BC3" w:rsidRDefault="00E42BC3" w:rsidP="00542E6B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364, 315</w:t>
            </w:r>
          </w:p>
        </w:tc>
      </w:tr>
      <w:tr w:rsidR="00E42BC3" w:rsidRPr="00E42BC3" w:rsidTr="004F6973">
        <w:trPr>
          <w:trHeight w:val="159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</w:tcPr>
          <w:p w:rsidR="00E42BC3" w:rsidRPr="00E42BC3" w:rsidRDefault="00E42BC3" w:rsidP="00542E6B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467,  365,  316</w:t>
            </w:r>
          </w:p>
        </w:tc>
      </w:tr>
      <w:tr w:rsidR="00E42BC3" w:rsidRPr="00E42BC3" w:rsidTr="004F6973">
        <w:trPr>
          <w:trHeight w:val="80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</w:tcPr>
          <w:p w:rsidR="00E42BC3" w:rsidRPr="00E42BC3" w:rsidRDefault="00E42BC3" w:rsidP="00542E6B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471,  370,  277</w:t>
            </w:r>
          </w:p>
        </w:tc>
      </w:tr>
      <w:tr w:rsidR="00E42BC3" w:rsidRPr="00E42BC3" w:rsidTr="004F6973">
        <w:trPr>
          <w:trHeight w:val="240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</w:tcPr>
          <w:p w:rsidR="00E42BC3" w:rsidRPr="00E42BC3" w:rsidRDefault="00E42BC3" w:rsidP="00542E6B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473,  262</w:t>
            </w:r>
          </w:p>
        </w:tc>
      </w:tr>
      <w:tr w:rsidR="00E42BC3" w:rsidRPr="00E42BC3" w:rsidTr="004F6973">
        <w:trPr>
          <w:trHeight w:val="213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</w:tcPr>
          <w:p w:rsidR="00E42BC3" w:rsidRPr="00E42BC3" w:rsidRDefault="00E42BC3" w:rsidP="00542E6B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470,  412,  372</w:t>
            </w:r>
          </w:p>
        </w:tc>
      </w:tr>
      <w:tr w:rsidR="00E42BC3" w:rsidRPr="00E42BC3" w:rsidTr="004F6973">
        <w:trPr>
          <w:trHeight w:val="348"/>
          <w:jc w:val="center"/>
        </w:trPr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</w:tcPr>
          <w:p w:rsidR="00E42BC3" w:rsidRPr="00E42BC3" w:rsidRDefault="00E42BC3" w:rsidP="00542E6B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Zn(L)</w:t>
            </w: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E42BC3" w:rsidRPr="00E42BC3" w:rsidRDefault="00E42BC3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42B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472,  362,  318</w:t>
            </w:r>
          </w:p>
        </w:tc>
      </w:tr>
    </w:tbl>
    <w:p w:rsidR="00E10502" w:rsidRDefault="00E10502" w:rsidP="008203D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162320" w:rsidRPr="00162320" w:rsidRDefault="00162320" w:rsidP="001623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32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Table-4. FTIR Values for Ligand and Metal Complexes</w:t>
      </w:r>
    </w:p>
    <w:tbl>
      <w:tblPr>
        <w:tblW w:w="874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40"/>
        <w:gridCol w:w="1037"/>
        <w:gridCol w:w="1940"/>
        <w:gridCol w:w="1120"/>
        <w:gridCol w:w="1350"/>
        <w:gridCol w:w="1193"/>
      </w:tblGrid>
      <w:tr w:rsidR="00162320" w:rsidRPr="00162320" w:rsidTr="004F6973">
        <w:trPr>
          <w:trHeight w:val="79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Compounds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ν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(H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2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O)</w:t>
            </w:r>
          </w:p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cm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ν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(-O-H), (-N-H)</w:t>
            </w:r>
          </w:p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cm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ν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(-C=N)</w:t>
            </w:r>
          </w:p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cm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ν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(O=S=O)</w:t>
            </w:r>
          </w:p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cm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ν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(-C=C-)</w:t>
            </w:r>
          </w:p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cm</w:t>
            </w:r>
            <w:r w:rsidRPr="00542E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-1</w:t>
            </w:r>
          </w:p>
        </w:tc>
      </w:tr>
      <w:tr w:rsidR="00162320" w:rsidRPr="00162320" w:rsidTr="004F6973">
        <w:trPr>
          <w:trHeight w:val="364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3290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1586</w:t>
            </w:r>
          </w:p>
        </w:tc>
      </w:tr>
      <w:tr w:rsidR="00162320" w:rsidRPr="00162320" w:rsidTr="004F6973">
        <w:trPr>
          <w:trHeight w:val="159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(L)</w:t>
            </w: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3480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3278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1615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1587</w:t>
            </w:r>
          </w:p>
        </w:tc>
      </w:tr>
      <w:tr w:rsidR="00162320" w:rsidRPr="00162320" w:rsidTr="004F6973">
        <w:trPr>
          <w:trHeight w:val="150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Co(L)</w:t>
            </w: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3472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1612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1587</w:t>
            </w:r>
          </w:p>
        </w:tc>
      </w:tr>
      <w:tr w:rsidR="00162320" w:rsidRPr="00162320" w:rsidTr="004F6973">
        <w:trPr>
          <w:trHeight w:val="303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Ni(L)</w:t>
            </w: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3478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3323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1610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1587</w:t>
            </w:r>
          </w:p>
        </w:tc>
      </w:tr>
      <w:tr w:rsidR="00162320" w:rsidRPr="00162320" w:rsidTr="004F6973">
        <w:trPr>
          <w:trHeight w:val="330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Cu(L)</w:t>
            </w: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3481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3288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1611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1588</w:t>
            </w:r>
          </w:p>
        </w:tc>
      </w:tr>
      <w:tr w:rsidR="00162320" w:rsidRPr="00162320" w:rsidTr="004F6973">
        <w:trPr>
          <w:trHeight w:val="339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162320" w:rsidRPr="00542E6B" w:rsidRDefault="00162320" w:rsidP="00542E6B">
            <w:pPr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vAlign w:val="center"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Zn(L)</w:t>
            </w: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3485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3292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1612 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162320" w:rsidRPr="00542E6B" w:rsidRDefault="00162320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2E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1586</w:t>
            </w:r>
          </w:p>
        </w:tc>
      </w:tr>
    </w:tbl>
    <w:p w:rsidR="003673D6" w:rsidRDefault="003673D6" w:rsidP="002B5A45"/>
    <w:p w:rsidR="002B5A45" w:rsidRPr="002B5A45" w:rsidRDefault="002B5A45" w:rsidP="003673D6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B5A4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Table-5. Thermal Analysis of the Ligand and Metal Complexes</w:t>
      </w:r>
    </w:p>
    <w:tbl>
      <w:tblPr>
        <w:tblW w:w="948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948"/>
        <w:gridCol w:w="360"/>
        <w:gridCol w:w="1376"/>
        <w:gridCol w:w="709"/>
        <w:gridCol w:w="567"/>
        <w:gridCol w:w="141"/>
        <w:gridCol w:w="1276"/>
        <w:gridCol w:w="992"/>
        <w:gridCol w:w="10"/>
        <w:gridCol w:w="983"/>
        <w:gridCol w:w="9"/>
        <w:gridCol w:w="558"/>
        <w:gridCol w:w="1134"/>
      </w:tblGrid>
      <w:tr w:rsidR="002B5A45" w:rsidRPr="002B5A45" w:rsidTr="004F6973">
        <w:trPr>
          <w:trHeight w:val="359"/>
          <w:jc w:val="center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9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Comp.</w:t>
            </w:r>
          </w:p>
        </w:tc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406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Temperature 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ºC</w:t>
            </w:r>
          </w:p>
          <w:p w:rsidR="002B5A45" w:rsidRPr="002B5A45" w:rsidRDefault="002B5A45" w:rsidP="002B5A4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Weight Loss (%)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Wt. loss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DTG/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max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ºC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DTAºC</w:t>
            </w:r>
          </w:p>
        </w:tc>
      </w:tr>
      <w:tr w:rsidR="002B5A45" w:rsidRPr="002B5A45" w:rsidTr="004F6973">
        <w:trPr>
          <w:trHeight w:val="233"/>
          <w:jc w:val="center"/>
        </w:trPr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Exo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Endo</w:t>
            </w:r>
          </w:p>
        </w:tc>
      </w:tr>
      <w:tr w:rsidR="002B5A45" w:rsidRPr="002B5A45" w:rsidTr="004F6973">
        <w:trPr>
          <w:trHeight w:val="638"/>
          <w:jc w:val="center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250-300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(1.8)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300-350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(39.5)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41.35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268, 325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tabs>
                <w:tab w:val="left" w:pos="274"/>
                <w:tab w:val="center" w:pos="4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tabs>
                <w:tab w:val="left" w:pos="274"/>
                <w:tab w:val="center" w:pos="4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2B5A45" w:rsidRPr="002B5A45" w:rsidTr="004F6973">
        <w:trPr>
          <w:trHeight w:val="773"/>
          <w:jc w:val="center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Mn</w:t>
            </w:r>
            <w:proofErr w:type="spellEnd"/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(L)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150-200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(5.78)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200-250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(13.7)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250-350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(28.1)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47.58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173, 218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172, 219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326, 402</w:t>
            </w:r>
          </w:p>
        </w:tc>
      </w:tr>
      <w:tr w:rsidR="002B5A45" w:rsidRPr="002B5A45" w:rsidTr="004F6973">
        <w:trPr>
          <w:trHeight w:val="656"/>
          <w:jc w:val="center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Co(L)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150-200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(3.658)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200-350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(59.04)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62.69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124, 252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115, 225</w:t>
            </w:r>
          </w:p>
        </w:tc>
      </w:tr>
      <w:tr w:rsidR="002B5A45" w:rsidRPr="002B5A45" w:rsidTr="004F6973">
        <w:trPr>
          <w:trHeight w:val="683"/>
          <w:jc w:val="center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Ni(L)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150-250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(39.9)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250-350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(11.79)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350-410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(16.05)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67.74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194, 323,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386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127, 325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388</w:t>
            </w:r>
          </w:p>
        </w:tc>
      </w:tr>
      <w:tr w:rsidR="002B5A45" w:rsidRPr="002B5A45" w:rsidTr="004F6973">
        <w:trPr>
          <w:trHeight w:val="761"/>
          <w:jc w:val="center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Cu(L)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Stage-I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150-200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(4.14)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Stage-II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200-350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(28.07)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37.87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89, 191,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91, 246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300</w:t>
            </w:r>
          </w:p>
        </w:tc>
      </w:tr>
      <w:tr w:rsidR="002B5A45" w:rsidRPr="002B5A45" w:rsidTr="004F6973">
        <w:trPr>
          <w:trHeight w:val="836"/>
          <w:jc w:val="center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</w:tcPr>
          <w:p w:rsidR="002B5A45" w:rsidRPr="002B5A45" w:rsidRDefault="002B5A45" w:rsidP="002B5A4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Zn(L)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150-270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(4.23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270-370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(28.7)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Stage-III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400-460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2B5A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</w:p>
          <w:p w:rsidR="002B5A45" w:rsidRPr="002B5A45" w:rsidRDefault="002B5A45" w:rsidP="002B5A45">
            <w:pPr>
              <w:spacing w:after="0" w:line="36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(10.89)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44.76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107, 234,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339, 440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47" w:type="dxa"/>
              <w:bottom w:w="0" w:type="dxa"/>
              <w:right w:w="47" w:type="dxa"/>
            </w:tcMar>
            <w:hideMark/>
          </w:tcPr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108,148</w:t>
            </w:r>
            <w:r w:rsidRPr="002B5A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251, 346,</w:t>
            </w:r>
          </w:p>
          <w:p w:rsidR="002B5A45" w:rsidRPr="002B5A45" w:rsidRDefault="002B5A45" w:rsidP="002B5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B5A4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441</w:t>
            </w:r>
          </w:p>
        </w:tc>
      </w:tr>
    </w:tbl>
    <w:p w:rsidR="002B5A45" w:rsidRPr="002B5A45" w:rsidRDefault="002B5A45" w:rsidP="002B5A45">
      <w:pPr>
        <w:tabs>
          <w:tab w:val="left" w:pos="1267"/>
          <w:tab w:val="left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5A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n = number of stages of weight loss</w:t>
      </w:r>
    </w:p>
    <w:p w:rsidR="00F37BA6" w:rsidRDefault="00F37BA6" w:rsidP="00F37BA6"/>
    <w:p w:rsidR="00F37BA6" w:rsidRPr="00F37BA6" w:rsidRDefault="00F37BA6" w:rsidP="00F37BA6">
      <w:pPr>
        <w:tabs>
          <w:tab w:val="left" w:pos="2520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B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Table-6.  </w:t>
      </w:r>
      <w:r w:rsidRPr="00F37BA6">
        <w:rPr>
          <w:rFonts w:ascii="Times New Roman" w:eastAsia="Times New Roman" w:hAnsi="Times New Roman" w:cs="Times New Roman"/>
          <w:color w:val="000000"/>
          <w:sz w:val="24"/>
          <w:szCs w:val="24"/>
        </w:rPr>
        <w:t>Anti-glycation Activity of Ligand and Respective Complexes</w:t>
      </w:r>
    </w:p>
    <w:tbl>
      <w:tblPr>
        <w:tblW w:w="63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1980"/>
        <w:gridCol w:w="3510"/>
      </w:tblGrid>
      <w:tr w:rsidR="00F37BA6" w:rsidRPr="00F37BA6" w:rsidTr="004F6973">
        <w:trPr>
          <w:trHeight w:val="429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Compounds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Anti-Glycation</w:t>
            </w:r>
          </w:p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IC</w:t>
            </w:r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50</w:t>
            </w:r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37BA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μ</w:t>
            </w:r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</w:t>
            </w:r>
            <w:proofErr w:type="spellEnd"/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± </w:t>
            </w:r>
            <w:proofErr w:type="spellStart"/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SEM</w:t>
            </w:r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  <w:r w:rsidRPr="00F37BA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37BA6" w:rsidRPr="00F37BA6" w:rsidTr="004F6973">
        <w:trPr>
          <w:trHeight w:val="159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265.11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1.86</w:t>
            </w:r>
          </w:p>
        </w:tc>
      </w:tr>
      <w:tr w:rsidR="00F37BA6" w:rsidRPr="00F37BA6" w:rsidTr="004F6973">
        <w:trPr>
          <w:trHeight w:val="330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(L)</w:t>
            </w: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184.11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2.11</w:t>
            </w:r>
          </w:p>
        </w:tc>
      </w:tr>
      <w:tr w:rsidR="00F37BA6" w:rsidRPr="00F37BA6" w:rsidTr="004F6973">
        <w:trPr>
          <w:trHeight w:val="312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Co(L)</w:t>
            </w: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386.34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1.46</w:t>
            </w:r>
          </w:p>
        </w:tc>
      </w:tr>
      <w:tr w:rsidR="00F37BA6" w:rsidRPr="00F37BA6" w:rsidTr="004F6973">
        <w:trPr>
          <w:trHeight w:val="330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Ni(L)</w:t>
            </w: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254.56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1.73</w:t>
            </w:r>
          </w:p>
        </w:tc>
      </w:tr>
      <w:tr w:rsidR="00F37BA6" w:rsidRPr="00F37BA6" w:rsidTr="004F6973">
        <w:trPr>
          <w:trHeight w:val="213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Cu(L)</w:t>
            </w: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276.43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1.16</w:t>
            </w:r>
          </w:p>
        </w:tc>
      </w:tr>
      <w:tr w:rsidR="00F37BA6" w:rsidRPr="00F37BA6" w:rsidTr="004F6973">
        <w:trPr>
          <w:trHeight w:val="213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Zn(L)</w:t>
            </w: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211.26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2.14</w:t>
            </w:r>
          </w:p>
        </w:tc>
      </w:tr>
      <w:tr w:rsidR="00F37BA6" w:rsidRPr="00F37BA6" w:rsidTr="004F6973">
        <w:trPr>
          <w:trHeight w:val="222"/>
          <w:jc w:val="center"/>
        </w:trPr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F37BA6" w:rsidRPr="00F37BA6" w:rsidRDefault="00F37BA6" w:rsidP="00F37B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Rutin</w:t>
            </w:r>
            <w:proofErr w:type="spellEnd"/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F37BA6" w:rsidRPr="00F37BA6" w:rsidRDefault="00F37BA6" w:rsidP="00F37BA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 xml:space="preserve">294.4 </w:t>
            </w:r>
            <w:r w:rsidRPr="00F37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±</w:t>
            </w:r>
            <w:r w:rsidRPr="00F37BA6">
              <w:rPr>
                <w:rFonts w:ascii="Times New Roman" w:eastAsia="AdvTimes" w:hAnsi="Times New Roman" w:cs="Times New Roman"/>
                <w:color w:val="000000"/>
                <w:sz w:val="24"/>
                <w:szCs w:val="24"/>
              </w:rPr>
              <w:t>1.50</w:t>
            </w:r>
          </w:p>
        </w:tc>
      </w:tr>
    </w:tbl>
    <w:p w:rsidR="00F37BA6" w:rsidRPr="00542E6B" w:rsidRDefault="00F37BA6" w:rsidP="00F37BA6">
      <w:pPr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spellStart"/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>SEM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a</w:t>
      </w:r>
      <w:proofErr w:type="spellEnd"/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is the standard error of the mean, </w:t>
      </w:r>
      <w:proofErr w:type="spellStart"/>
      <w:proofErr w:type="gramStart"/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>Rutin,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c</w:t>
      </w:r>
      <w:proofErr w:type="spellEnd"/>
      <w:proofErr w:type="gramEnd"/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>standard inhibitor for anti-glycation activity</w:t>
      </w:r>
      <w:r w:rsidRPr="00542E6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</w:t>
      </w:r>
    </w:p>
    <w:p w:rsidR="001A16FF" w:rsidRDefault="001A16FF" w:rsidP="00F37BA6"/>
    <w:p w:rsidR="001A16FF" w:rsidRPr="001A16FF" w:rsidRDefault="001A16FF" w:rsidP="00F961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A16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Table-7.</w:t>
      </w:r>
      <w:r w:rsidRPr="001A16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Antioxidant Activity of Ligand and Respective Complexes</w:t>
      </w:r>
    </w:p>
    <w:tbl>
      <w:tblPr>
        <w:tblW w:w="68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620"/>
        <w:gridCol w:w="3568"/>
      </w:tblGrid>
      <w:tr w:rsidR="001A16FF" w:rsidRPr="001A16FF" w:rsidTr="00542E6B">
        <w:trPr>
          <w:trHeight w:val="729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S#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Compounds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DPPH Radical Scavenging Activity</w:t>
            </w:r>
          </w:p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IC</w:t>
            </w: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50</w:t>
            </w: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Pr="001A16F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μ</w:t>
            </w: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M</w:t>
            </w:r>
            <w:proofErr w:type="spellEnd"/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± </w:t>
            </w:r>
            <w:proofErr w:type="spellStart"/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SEM</w:t>
            </w:r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  <w:r w:rsidRPr="001A16F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1A16FF" w:rsidRPr="001A16FF" w:rsidTr="00542E6B">
        <w:trPr>
          <w:trHeight w:val="269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Ligand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65.58±1.29</w:t>
            </w:r>
          </w:p>
        </w:tc>
      </w:tr>
      <w:tr w:rsidR="001A16FF" w:rsidRPr="001A16FF" w:rsidTr="00542E6B">
        <w:trPr>
          <w:trHeight w:val="330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Mn</w:t>
            </w:r>
            <w:proofErr w:type="spellEnd"/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(L)</w:t>
            </w: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76.1±1.44</w:t>
            </w:r>
          </w:p>
        </w:tc>
      </w:tr>
      <w:tr w:rsidR="001A16FF" w:rsidRPr="001A16FF" w:rsidTr="00542E6B">
        <w:trPr>
          <w:trHeight w:val="312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Co(L)</w:t>
            </w: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112.14±1.11</w:t>
            </w:r>
          </w:p>
        </w:tc>
      </w:tr>
      <w:tr w:rsidR="001A16FF" w:rsidRPr="001A16FF" w:rsidTr="00542E6B">
        <w:trPr>
          <w:trHeight w:val="330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Ni(L)</w:t>
            </w: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126.27±1.54</w:t>
            </w:r>
          </w:p>
        </w:tc>
      </w:tr>
      <w:tr w:rsidR="001A16FF" w:rsidRPr="001A16FF" w:rsidTr="00542E6B">
        <w:trPr>
          <w:trHeight w:val="213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Cu(L)</w:t>
            </w: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86.11±1.12</w:t>
            </w:r>
          </w:p>
        </w:tc>
      </w:tr>
      <w:tr w:rsidR="001A16FF" w:rsidRPr="001A16FF" w:rsidTr="00542E6B">
        <w:trPr>
          <w:trHeight w:val="71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Zn(L)</w:t>
            </w: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37.05±1.53</w:t>
            </w:r>
          </w:p>
        </w:tc>
      </w:tr>
      <w:tr w:rsidR="001A16FF" w:rsidRPr="001A16FF" w:rsidTr="00542E6B">
        <w:trPr>
          <w:trHeight w:val="222"/>
          <w:jc w:val="center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</w:tcPr>
          <w:p w:rsidR="001A16FF" w:rsidRPr="001A16FF" w:rsidRDefault="001A16FF" w:rsidP="00542E6B">
            <w:pPr>
              <w:numPr>
                <w:ilvl w:val="0"/>
                <w:numId w:val="7"/>
              </w:num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tert-</w:t>
            </w: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butyl-4-hydroxyanisole</w:t>
            </w:r>
          </w:p>
        </w:tc>
        <w:tc>
          <w:tcPr>
            <w:tcW w:w="3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92" w:type="dxa"/>
              <w:bottom w:w="0" w:type="dxa"/>
              <w:right w:w="92" w:type="dxa"/>
            </w:tcMar>
            <w:vAlign w:val="center"/>
            <w:hideMark/>
          </w:tcPr>
          <w:p w:rsidR="001A16FF" w:rsidRPr="001A16FF" w:rsidRDefault="001A16FF" w:rsidP="00542E6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16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44.7 ±1.21</w:t>
            </w:r>
          </w:p>
        </w:tc>
      </w:tr>
    </w:tbl>
    <w:p w:rsidR="001A16FF" w:rsidRPr="00542E6B" w:rsidRDefault="001A16FF" w:rsidP="001A16FF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>SEM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a</w:t>
      </w:r>
      <w:proofErr w:type="spellEnd"/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is the standard error of the mean, tert-butyl-4-hydroxyanisole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c</w:t>
      </w:r>
      <w:r w:rsidRPr="00542E6B">
        <w:rPr>
          <w:rFonts w:ascii="Times New Roman" w:eastAsia="Times New Roman" w:hAnsi="Times New Roman" w:cs="Times New Roman"/>
          <w:color w:val="000000"/>
          <w:sz w:val="20"/>
          <w:szCs w:val="20"/>
        </w:rPr>
        <w:t>, standard inhibitor for antioxidant activity</w:t>
      </w:r>
    </w:p>
    <w:p w:rsidR="001A16FF" w:rsidRPr="001A16FF" w:rsidRDefault="001A16FF" w:rsidP="001A16FF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37BA6" w:rsidRPr="001A16FF" w:rsidRDefault="00F37BA6" w:rsidP="001A16FF"/>
    <w:sectPr w:rsidR="00F37BA6" w:rsidRPr="001A16FF" w:rsidSect="002B5A45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vTime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69D"/>
    <w:multiLevelType w:val="hybridMultilevel"/>
    <w:tmpl w:val="51A218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E6CFB"/>
    <w:multiLevelType w:val="multilevel"/>
    <w:tmpl w:val="01B6DFF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9C06FEC"/>
    <w:multiLevelType w:val="hybridMultilevel"/>
    <w:tmpl w:val="06DEC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29589E"/>
    <w:multiLevelType w:val="hybridMultilevel"/>
    <w:tmpl w:val="9CE68E78"/>
    <w:lvl w:ilvl="0" w:tplc="144C1A0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7A79A6"/>
    <w:multiLevelType w:val="hybridMultilevel"/>
    <w:tmpl w:val="46629E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E03755"/>
    <w:multiLevelType w:val="hybridMultilevel"/>
    <w:tmpl w:val="00D65E2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C44F85"/>
    <w:multiLevelType w:val="hybridMultilevel"/>
    <w:tmpl w:val="CBA4D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F9"/>
    <w:rsid w:val="00162320"/>
    <w:rsid w:val="001A16FF"/>
    <w:rsid w:val="002B5A45"/>
    <w:rsid w:val="003673D6"/>
    <w:rsid w:val="00542E6B"/>
    <w:rsid w:val="005778F9"/>
    <w:rsid w:val="008203D2"/>
    <w:rsid w:val="00BC5D24"/>
    <w:rsid w:val="00C92883"/>
    <w:rsid w:val="00CA2344"/>
    <w:rsid w:val="00E10502"/>
    <w:rsid w:val="00E42BC3"/>
    <w:rsid w:val="00F37BA6"/>
    <w:rsid w:val="00F9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DA2B3"/>
  <w15:chartTrackingRefBased/>
  <w15:docId w15:val="{2FEF80DE-E7E1-4FFD-AB99-B6A0CA9B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513</Words>
  <Characters>2930</Characters>
  <Application>Microsoft Office Word</Application>
  <DocSecurity>0</DocSecurity>
  <Lines>24</Lines>
  <Paragraphs>6</Paragraphs>
  <ScaleCrop>false</ScaleCrop>
  <Company>HP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Yaqoob</dc:creator>
  <cp:keywords/>
  <dc:description/>
  <cp:lastModifiedBy>pc</cp:lastModifiedBy>
  <cp:revision>15</cp:revision>
  <dcterms:created xsi:type="dcterms:W3CDTF">2022-02-10T17:56:00Z</dcterms:created>
  <dcterms:modified xsi:type="dcterms:W3CDTF">2022-02-15T09:27:00Z</dcterms:modified>
</cp:coreProperties>
</file>